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8" w:rsidRPr="00E73498" w:rsidRDefault="00E73498" w:rsidP="00E73498">
      <w:pPr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Коллегия Росрыболовства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Расширенное заседание Коллегии Росрыболовства, посвященное итогам деятельности Агентства в 2016 году и задачам на 2017 год, состоится 30 марта 2017 года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Мероприятие пройдет в открытом режиме. Традиционно на расширенное заседание Коллегии приглашаются представители Контрольного управления Президента Российской Федерации, Аппарата Правительства Российской Федерации, Государственной Думы, Совета Федерации, Минсельхоза России и других федеральных органов исполнительной власти, органов исполнительной власти субъектов Российской Федерации, отраслевых союзов и ассоциаций, общественных организаций, СМИ.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В мероприятии примут участие сотрудники центрального аппарата Росрыболовства, руководители территориальных управлений Росрыболовства, научно-исследовательских институтов и других подведомственных учреждений.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Во второй день, 31 марта, пройдут "круглые столы" для сотрудников территориальный управлений по актуальным темам.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14042"/>
          <w:sz w:val="28"/>
          <w:szCs w:val="28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bCs/>
          <w:color w:val="414042"/>
          <w:sz w:val="28"/>
          <w:szCs w:val="28"/>
          <w:lang w:eastAsia="ru-RU"/>
        </w:rPr>
        <w:t>КОНТАКТЫ ДЛЯ УЧАСТНИКОВ ЗАСЕДАНИЯ: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Секретариат Коллегии (</w:t>
      </w:r>
      <w:proofErr w:type="spellStart"/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Беднарская</w:t>
      </w:r>
      <w:proofErr w:type="spellEnd"/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 xml:space="preserve"> Тамара Васильевна, тел.: + 7 (495) 987-05-35, 987-06-51, электронная почта </w:t>
      </w:r>
      <w:hyperlink r:id="rId5" w:history="1">
        <w:r w:rsidRPr="00E73498">
          <w:rPr>
            <w:rFonts w:ascii="Times New Roman" w:eastAsia="Times New Roman" w:hAnsi="Times New Roman" w:cs="Times New Roman"/>
            <w:color w:val="414042"/>
            <w:sz w:val="24"/>
            <w:szCs w:val="24"/>
            <w:u w:val="single"/>
            <w:lang w:eastAsia="ru-RU"/>
          </w:rPr>
          <w:t>bednarskaya@fishcom.ru</w:t>
        </w:r>
      </w:hyperlink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).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14042"/>
          <w:sz w:val="24"/>
          <w:szCs w:val="24"/>
          <w:u w:val="single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i/>
          <w:color w:val="414042"/>
          <w:sz w:val="24"/>
          <w:szCs w:val="24"/>
          <w:u w:val="single"/>
          <w:lang w:eastAsia="ru-RU"/>
        </w:rPr>
        <w:t>Для участия необходима предварительная регистрация.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ru-RU"/>
        </w:rPr>
        <w:t>АККРЕДИТАЦИЯ СМИ: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Пресс-служба Росрыболовства (тел.: +7 (495) 987-05-44, электронная почта: </w:t>
      </w:r>
      <w:hyperlink r:id="rId6" w:history="1">
        <w:r w:rsidRPr="00E73498">
          <w:rPr>
            <w:rFonts w:ascii="Times New Roman" w:eastAsia="Times New Roman" w:hAnsi="Times New Roman" w:cs="Times New Roman"/>
            <w:color w:val="414042"/>
            <w:sz w:val="24"/>
            <w:szCs w:val="24"/>
            <w:u w:val="single"/>
            <w:lang w:eastAsia="ru-RU"/>
          </w:rPr>
          <w:t>pressa@fishcom.ru</w:t>
        </w:r>
      </w:hyperlink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). Будет организован трансфер до места проведения (информацию уточнять в Пресс-службе Росрыболовства).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ru-RU"/>
        </w:rPr>
        <w:t>МЕСТО ПРОВЕДЕНИЯ:</w:t>
      </w:r>
      <w:bookmarkStart w:id="0" w:name="_GoBack"/>
      <w:bookmarkEnd w:id="0"/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 xml:space="preserve">ФГАУ "Оздоровительный комплекс "Планерное" Управления делами Президента Российской Федерации. Московская область, городской округ Химки, микрорайон </w:t>
      </w:r>
      <w:proofErr w:type="spellStart"/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Новогорск</w:t>
      </w:r>
      <w:proofErr w:type="spellEnd"/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 xml:space="preserve">, улица Ивановская, владение 2. Заезд с </w:t>
      </w:r>
      <w:proofErr w:type="spellStart"/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Машкинского</w:t>
      </w:r>
      <w:proofErr w:type="spellEnd"/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 xml:space="preserve"> шоссе.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ru-RU"/>
        </w:rPr>
        <w:t>Трансфер участников до места проведения: </w:t>
      </w: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29 марта 2017 года 17.00-19.00 от здания Росрыболовства (Рождественский б-р, д.12).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b/>
          <w:bCs/>
          <w:color w:val="414042"/>
          <w:sz w:val="24"/>
          <w:szCs w:val="24"/>
          <w:lang w:eastAsia="ru-RU"/>
        </w:rPr>
        <w:t>Обратный трансфер: </w:t>
      </w: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31 марта 2017 года начиная с 14.00 до ближайших станций метро «Планерная», «Речной вокзал».</w:t>
      </w:r>
    </w:p>
    <w:p w:rsidR="00E73498" w:rsidRPr="00E73498" w:rsidRDefault="00E73498" w:rsidP="00E734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</w:pPr>
      <w:r w:rsidRPr="00E73498">
        <w:rPr>
          <w:rFonts w:ascii="Times New Roman" w:eastAsia="Times New Roman" w:hAnsi="Times New Roman" w:cs="Times New Roman"/>
          <w:color w:val="414042"/>
          <w:sz w:val="24"/>
          <w:szCs w:val="24"/>
          <w:lang w:eastAsia="ru-RU"/>
        </w:rPr>
        <w:t>По всем вопросам, касающимся трансфера и проживания участников заседания в "Оздоровительном комплексе "Планерное" обращаться к советнику ФГБУ «ЦУРЭН» Таскину Сергею Александровичу. Тел. 8 (495) 644 61 35.</w:t>
      </w:r>
    </w:p>
    <w:p w:rsidR="003469A7" w:rsidRDefault="003469A7"/>
    <w:sectPr w:rsidR="003469A7" w:rsidSect="00E734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98"/>
    <w:rsid w:val="003469A7"/>
    <w:rsid w:val="00E7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4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4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4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34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3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5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fishcom.ru" TargetMode="External"/><Relationship Id="rId5" Type="http://schemas.openxmlformats.org/officeDocument/2006/relationships/hyperlink" Target="mailto:bednarskaya@fish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2017-03-02T08:35:00Z</dcterms:created>
  <dcterms:modified xsi:type="dcterms:W3CDTF">2017-03-02T08:40:00Z</dcterms:modified>
</cp:coreProperties>
</file>