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4BFF">
      <w:pPr>
        <w:ind w:left="5387"/>
        <w:rPr>
          <w:rFonts w:eastAsia="SimSun"/>
        </w:rPr>
      </w:pPr>
      <w:r>
        <w:rPr>
          <w:rFonts w:eastAsia="SimSun"/>
        </w:rPr>
        <w:t>Приложение № 2</w:t>
      </w:r>
    </w:p>
    <w:p w:rsidR="00000000" w:rsidRDefault="00624BFF">
      <w:pPr>
        <w:spacing w:after="120"/>
        <w:ind w:left="5387"/>
        <w:jc w:val="both"/>
        <w:rPr>
          <w:lang w:val="en-US"/>
        </w:rPr>
      </w:pPr>
      <w:r>
        <w:rPr>
          <w:rFonts w:eastAsia="SimSun"/>
        </w:rPr>
        <w:t xml:space="preserve">к Административному регламенту Федерального агентства </w:t>
      </w:r>
      <w:r>
        <w:rPr>
          <w:rFonts w:eastAsia="SimSun"/>
        </w:rPr>
        <w:t>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</w:t>
      </w:r>
    </w:p>
    <w:p w:rsidR="00000000" w:rsidRDefault="00624BFF">
      <w:pPr>
        <w:spacing w:after="240"/>
        <w:ind w:left="5387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  <w:lang w:val="en-US"/>
        </w:rPr>
        <w:t>(</w:t>
      </w:r>
      <w:r>
        <w:rPr>
          <w:rFonts w:eastAsia="SimSun"/>
          <w:sz w:val="18"/>
          <w:szCs w:val="18"/>
        </w:rPr>
        <w:t>в ред. Приказа Минсельхоза России от 13.07.2016 № 295)</w:t>
      </w:r>
    </w:p>
    <w:p w:rsidR="00000000" w:rsidRDefault="00624BFF">
      <w:pPr>
        <w:ind w:left="4536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Кому:  </w:t>
      </w:r>
    </w:p>
    <w:p w:rsidR="00000000" w:rsidRDefault="00624BFF">
      <w:pPr>
        <w:pBdr>
          <w:top w:val="single" w:sz="4" w:space="1" w:color="auto"/>
        </w:pBdr>
        <w:spacing w:after="200"/>
        <w:ind w:left="5245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(Федеральное агентство по ры</w:t>
      </w:r>
      <w:r>
        <w:rPr>
          <w:rFonts w:eastAsia="SimSun"/>
          <w:sz w:val="18"/>
          <w:szCs w:val="18"/>
        </w:rPr>
        <w:t>боловству, территориальный орган Федерального агентства по рыболовству)</w:t>
      </w:r>
    </w:p>
    <w:p w:rsidR="00000000" w:rsidRDefault="00624BFF">
      <w:pPr>
        <w:spacing w:after="20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Форма заявления</w:t>
      </w:r>
      <w:r>
        <w:rPr>
          <w:rFonts w:eastAsia="SimSun"/>
          <w:b/>
          <w:bCs/>
          <w:sz w:val="26"/>
          <w:szCs w:val="26"/>
        </w:rPr>
        <w:br/>
        <w:t>об осуществлении искусственного воспроизводства водных биологических ресурсов без предоставления водных биологических ресурсов в пользование</w:t>
      </w:r>
    </w:p>
    <w:p w:rsidR="00000000" w:rsidRDefault="00624BFF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Прошу включить  </w:t>
      </w:r>
    </w:p>
    <w:p w:rsidR="00000000" w:rsidRDefault="00624BFF">
      <w:pPr>
        <w:pBdr>
          <w:top w:val="single" w:sz="4" w:space="1" w:color="auto"/>
        </w:pBdr>
        <w:spacing w:after="120"/>
        <w:ind w:left="1871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(для юриди</w:t>
      </w:r>
      <w:r>
        <w:rPr>
          <w:rFonts w:eastAsia="SimSun"/>
          <w:sz w:val="18"/>
          <w:szCs w:val="18"/>
        </w:rPr>
        <w:t xml:space="preserve">ческого лица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наименование, место нахождения и адрес, основной государственный регистрационный номер, идентификационный номер налогоплательщика, контактный телефон; </w:t>
      </w:r>
      <w:r>
        <w:rPr>
          <w:rFonts w:eastAsia="SimSun"/>
          <w:sz w:val="18"/>
          <w:szCs w:val="18"/>
        </w:rPr>
        <w:br/>
        <w:t xml:space="preserve">для индивидуальных предпринимателей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фамилия, имя, отчество (при наличии), данные документа, удостоверяющего личность, место жительства, идентификационный номер налогоплательщика, основной государственный регистрационный номер индивидуального предпринимателя, </w:t>
      </w:r>
      <w:r>
        <w:rPr>
          <w:rFonts w:eastAsia="SimSun"/>
          <w:sz w:val="18"/>
          <w:szCs w:val="18"/>
        </w:rPr>
        <w:br/>
        <w:t>контактный телефон)</w:t>
      </w:r>
    </w:p>
    <w:p w:rsidR="00000000" w:rsidRDefault="00624BFF">
      <w:pPr>
        <w:spacing w:after="12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в соотв</w:t>
      </w:r>
      <w:r>
        <w:rPr>
          <w:rFonts w:eastAsia="SimSun"/>
          <w:sz w:val="24"/>
          <w:szCs w:val="24"/>
        </w:rPr>
        <w:t>етствии с постановлением Правительства Российской Федерации от 12 февраля 2014 г. №</w:t>
      </w:r>
      <w:r>
        <w:rPr>
          <w:sz w:val="24"/>
          <w:szCs w:val="24"/>
          <w:lang w:val="en-US"/>
        </w:rPr>
        <w:t> </w:t>
      </w:r>
      <w:r>
        <w:rPr>
          <w:rFonts w:eastAsia="SimSun"/>
          <w:sz w:val="24"/>
          <w:szCs w:val="24"/>
        </w:rPr>
        <w:t>99 “Об утверждении Правил организации искусственного воспроизводства водных биологических ресурсов” в ежегодный план искусственного воспроизводства водных биологических рес</w:t>
      </w:r>
      <w:r>
        <w:rPr>
          <w:rFonts w:eastAsia="SimSun"/>
          <w:sz w:val="24"/>
          <w:szCs w:val="24"/>
        </w:rPr>
        <w:t xml:space="preserve">урсов (далее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водные биоресурсы), в целях осуществления работ по искусственному воспроизводству водных биоресурсов.</w:t>
      </w:r>
    </w:p>
    <w:p w:rsidR="00000000" w:rsidRDefault="00624BFF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Работы по искусственному воспроизводству водных биоресурсов будут осуществляться:</w:t>
      </w:r>
    </w:p>
    <w:p w:rsidR="00000000" w:rsidRDefault="00624BFF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000000" w:rsidRDefault="00624BFF">
      <w:pPr>
        <w:pBdr>
          <w:top w:val="single" w:sz="4" w:space="1" w:color="auto"/>
        </w:pBdr>
        <w:spacing w:after="80"/>
        <w:ind w:right="11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(федеральным государствен</w:t>
      </w:r>
      <w:r>
        <w:rPr>
          <w:rFonts w:eastAsia="SimSun"/>
          <w:sz w:val="18"/>
          <w:szCs w:val="18"/>
        </w:rPr>
        <w:t>ным бюджетным учреждением, подведомственным Федеральному агентству по рыболовству; юридическим лицом (индивидуальным предпринимателем), осуществляющим искусственное воспроизводство водных биоресурсов в целях компенсации ущерба, нанесенного водным биоресурс</w:t>
      </w:r>
      <w:r>
        <w:rPr>
          <w:rFonts w:eastAsia="SimSun"/>
          <w:sz w:val="18"/>
          <w:szCs w:val="18"/>
        </w:rPr>
        <w:t xml:space="preserve">ам и среде их обитания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указать дату и номер решения о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</w:t>
      </w:r>
      <w:r>
        <w:rPr>
          <w:rFonts w:eastAsia="SimSun"/>
          <w:sz w:val="18"/>
          <w:szCs w:val="18"/>
        </w:rPr>
        <w:t xml:space="preserve">действие на водные биологические ресурсы и среду их обитания; юридическим лицом (индивидуальным предпринимателем), осуществляющим искусственное воспроизводство водных биоресурсов за счет собственных средств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указать вид работ)</w:t>
      </w:r>
    </w:p>
    <w:p w:rsidR="00000000" w:rsidRDefault="00624BFF">
      <w:pPr>
        <w:jc w:val="both"/>
        <w:rPr>
          <w:sz w:val="2"/>
          <w:szCs w:val="2"/>
          <w:lang w:val="en-US"/>
        </w:rPr>
      </w:pPr>
      <w:r>
        <w:rPr>
          <w:rFonts w:eastAsia="SimSun"/>
          <w:sz w:val="24"/>
          <w:szCs w:val="24"/>
        </w:rPr>
        <w:t>Результатом выполнения работ по искусственному воспроизводству водных биоресурсов будет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70"/>
        <w:gridCol w:w="397"/>
        <w:gridCol w:w="255"/>
        <w:gridCol w:w="1418"/>
        <w:gridCol w:w="397"/>
        <w:gridCol w:w="397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4BF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выпуск в срок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4BFF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4BF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4BFF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4BF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4BFF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года</w:t>
            </w:r>
          </w:p>
        </w:tc>
      </w:tr>
    </w:tbl>
    <w:p w:rsidR="00000000" w:rsidRDefault="00624BFF">
      <w:pPr>
        <w:rPr>
          <w:sz w:val="24"/>
          <w:szCs w:val="24"/>
        </w:rPr>
      </w:pPr>
    </w:p>
    <w:p w:rsidR="00000000" w:rsidRDefault="00624BFF">
      <w:pPr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(стадия выращивания водного биологического ресурса: молодь, личинки)</w:t>
      </w:r>
    </w:p>
    <w:p w:rsidR="00000000" w:rsidRDefault="00624BFF">
      <w:pPr>
        <w:rPr>
          <w:sz w:val="24"/>
          <w:szCs w:val="24"/>
        </w:rPr>
      </w:pPr>
    </w:p>
    <w:p w:rsidR="00000000" w:rsidRDefault="00624BFF">
      <w:pPr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(вид водного биоресурса)</w:t>
      </w:r>
    </w:p>
    <w:p w:rsidR="00000000" w:rsidRDefault="00624BFF">
      <w:pPr>
        <w:rPr>
          <w:sz w:val="24"/>
          <w:szCs w:val="24"/>
        </w:rPr>
      </w:pPr>
    </w:p>
    <w:p w:rsidR="00000000" w:rsidRDefault="00624BFF">
      <w:pPr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(объем выпуска молоди (личинок), штук</w:t>
      </w:r>
      <w:r>
        <w:rPr>
          <w:rFonts w:eastAsia="SimSun"/>
          <w:sz w:val="18"/>
          <w:szCs w:val="18"/>
        </w:rPr>
        <w:t>)</w:t>
      </w:r>
    </w:p>
    <w:p w:rsidR="00000000" w:rsidRDefault="00624BFF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в  </w:t>
      </w:r>
    </w:p>
    <w:p w:rsidR="00000000" w:rsidRDefault="00624BFF">
      <w:pPr>
        <w:pBdr>
          <w:top w:val="single" w:sz="4" w:space="1" w:color="auto"/>
        </w:pBdr>
        <w:spacing w:after="80"/>
        <w:ind w:left="227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водного объекта рыбохозяйственного значения,</w:t>
      </w:r>
      <w:r>
        <w:rPr>
          <w:rFonts w:eastAsia="SimSun"/>
          <w:sz w:val="18"/>
          <w:szCs w:val="18"/>
          <w:lang w:val="en-US"/>
        </w:rPr>
        <w:t xml:space="preserve"> </w:t>
      </w:r>
      <w:r>
        <w:rPr>
          <w:rFonts w:eastAsia="SimSun"/>
          <w:sz w:val="18"/>
          <w:szCs w:val="18"/>
        </w:rPr>
        <w:t>в который будет осуществлен выпуск водных биоресурсов)</w:t>
      </w:r>
    </w:p>
    <w:p w:rsidR="00000000" w:rsidRDefault="00624BFF">
      <w:pPr>
        <w:tabs>
          <w:tab w:val="left" w:pos="5954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средней штучной навеской  </w:t>
      </w:r>
      <w:r>
        <w:rPr>
          <w:rFonts w:eastAsia="SimSun"/>
          <w:sz w:val="24"/>
          <w:szCs w:val="24"/>
        </w:rPr>
        <w:tab/>
        <w:t>.</w:t>
      </w:r>
    </w:p>
    <w:p w:rsidR="00000000" w:rsidRDefault="00624BFF">
      <w:pPr>
        <w:pBdr>
          <w:top w:val="single" w:sz="4" w:space="1" w:color="auto"/>
        </w:pBdr>
        <w:ind w:left="2892" w:right="3997"/>
        <w:jc w:val="center"/>
        <w:rPr>
          <w:rFonts w:eastAsia="SimSun"/>
        </w:rPr>
      </w:pPr>
      <w:r>
        <w:rPr>
          <w:rFonts w:eastAsia="SimSun"/>
        </w:rPr>
        <w:t>(грамм)</w:t>
      </w:r>
    </w:p>
    <w:p w:rsidR="00000000" w:rsidRDefault="00624BFF">
      <w:pPr>
        <w:tabs>
          <w:tab w:val="right" w:pos="9923"/>
        </w:tabs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Источник получения посадочного материала водного биоресурса (производителей):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000000" w:rsidRDefault="00624BFF">
      <w:pPr>
        <w:pBdr>
          <w:top w:val="single" w:sz="4" w:space="1" w:color="auto"/>
        </w:pBdr>
        <w:spacing w:after="360"/>
        <w:ind w:right="11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(использование соб</w:t>
      </w:r>
      <w:r>
        <w:rPr>
          <w:rFonts w:eastAsia="SimSun"/>
          <w:sz w:val="18"/>
          <w:szCs w:val="18"/>
        </w:rPr>
        <w:t>ственного ремонтно-маточного стада; закупка молоди (личинок), икры;</w:t>
      </w:r>
      <w:r>
        <w:rPr>
          <w:rFonts w:eastAsia="SimSun"/>
          <w:sz w:val="18"/>
          <w:szCs w:val="18"/>
        </w:rPr>
        <w:br/>
        <w:t xml:space="preserve">нерестово-выростное хозяйство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указать источник (источники))</w:t>
      </w:r>
    </w:p>
    <w:p w:rsidR="00000000" w:rsidRDefault="00624BFF">
      <w:pPr>
        <w:rPr>
          <w:sz w:val="24"/>
          <w:szCs w:val="24"/>
        </w:rPr>
      </w:pPr>
    </w:p>
    <w:p w:rsidR="00000000" w:rsidRDefault="00624BFF">
      <w:pPr>
        <w:pBdr>
          <w:top w:val="single" w:sz="4" w:space="1" w:color="auto"/>
        </w:pBdr>
        <w:spacing w:after="12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(подпись руководителя юридического лица или индивидуального</w:t>
      </w:r>
      <w:r>
        <w:rPr>
          <w:rFonts w:eastAsia="SimSun"/>
          <w:sz w:val="18"/>
          <w:szCs w:val="18"/>
        </w:rPr>
        <w:br/>
        <w:t>предпринимателя или их уполномоченных</w:t>
      </w:r>
      <w:r>
        <w:rPr>
          <w:rFonts w:eastAsia="SimSun"/>
          <w:sz w:val="18"/>
          <w:szCs w:val="18"/>
        </w:rPr>
        <w:t xml:space="preserve"> представителей)</w:t>
      </w:r>
    </w:p>
    <w:p w:rsidR="00000000" w:rsidRDefault="00624BFF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М.П.</w:t>
      </w:r>
    </w:p>
    <w:p w:rsidR="00000000" w:rsidRDefault="00624BFF">
      <w:pPr>
        <w:ind w:left="2835" w:right="2835"/>
        <w:jc w:val="center"/>
        <w:rPr>
          <w:sz w:val="24"/>
          <w:szCs w:val="24"/>
        </w:rPr>
      </w:pPr>
    </w:p>
    <w:p w:rsidR="00624BFF" w:rsidRDefault="00624BFF">
      <w:pPr>
        <w:pBdr>
          <w:top w:val="single" w:sz="4" w:space="1" w:color="auto"/>
        </w:pBdr>
        <w:ind w:left="2835" w:right="2835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(дата подачи заявки)</w:t>
      </w:r>
    </w:p>
    <w:sectPr w:rsidR="00624BFF">
      <w:headerReference w:type="default" r:id="rId6"/>
      <w:pgSz w:w="11906" w:h="16838"/>
      <w:pgMar w:top="737" w:right="851" w:bottom="45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FF" w:rsidRDefault="00624BFF">
      <w:r>
        <w:separator/>
      </w:r>
    </w:p>
  </w:endnote>
  <w:endnote w:type="continuationSeparator" w:id="1">
    <w:p w:rsidR="00624BFF" w:rsidRDefault="0062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Ўм-ЎмЎгЎм?Ўм§ё"/>
    <w:panose1 w:val="02010600030101010101"/>
    <w:charset w:val="86"/>
    <w:family w:val="auto"/>
    <w:notTrueType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FF" w:rsidRDefault="00624BFF">
      <w:r>
        <w:separator/>
      </w:r>
    </w:p>
  </w:footnote>
  <w:footnote w:type="continuationSeparator" w:id="1">
    <w:p w:rsidR="00624BFF" w:rsidRDefault="00624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4BFF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6C2DE1"/>
    <w:rsid w:val="00624BFF"/>
    <w:rsid w:val="006C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>КонсультантПлюс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2015-11-06T09:53:00Z</cp:lastPrinted>
  <dcterms:created xsi:type="dcterms:W3CDTF">2016-09-23T10:02:00Z</dcterms:created>
  <dcterms:modified xsi:type="dcterms:W3CDTF">2016-09-23T10:02:00Z</dcterms:modified>
</cp:coreProperties>
</file>